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D8" w:rsidRDefault="007902D8" w:rsidP="007902D8">
      <w:pPr>
        <w:jc w:val="center"/>
        <w:rPr>
          <w:sz w:val="28"/>
          <w:szCs w:val="28"/>
        </w:rPr>
      </w:pPr>
      <w:r>
        <w:rPr>
          <w:sz w:val="28"/>
          <w:szCs w:val="28"/>
        </w:rPr>
        <w:t>8 класс ФГТ</w:t>
      </w:r>
    </w:p>
    <w:p w:rsidR="00185DAD" w:rsidRDefault="007902D8" w:rsidP="007902D8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№5</w:t>
      </w:r>
    </w:p>
    <w:p w:rsidR="007902D8" w:rsidRDefault="007902D8" w:rsidP="007902D8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Отклонение и модуляция</w:t>
      </w:r>
    </w:p>
    <w:p w:rsidR="007902D8" w:rsidRDefault="007902D8" w:rsidP="00790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Отклонение – это кратковременный переход в новую тональность и возвращение в первоначальную. </w:t>
      </w:r>
    </w:p>
    <w:p w:rsidR="007902D8" w:rsidRDefault="007902D8" w:rsidP="007902D8">
      <w:pPr>
        <w:jc w:val="both"/>
        <w:rPr>
          <w:sz w:val="28"/>
          <w:szCs w:val="28"/>
        </w:rPr>
      </w:pPr>
      <w:r>
        <w:rPr>
          <w:sz w:val="28"/>
          <w:szCs w:val="28"/>
        </w:rPr>
        <w:t>Отклонение происходит через Д</w:t>
      </w:r>
      <w:proofErr w:type="gramStart"/>
      <w:r w:rsidRPr="00A748BD">
        <w:t>7</w:t>
      </w:r>
      <w:proofErr w:type="gramEnd"/>
      <w:r>
        <w:rPr>
          <w:sz w:val="28"/>
          <w:szCs w:val="28"/>
        </w:rPr>
        <w:t xml:space="preserve"> или его обращения новой тональности.</w:t>
      </w:r>
    </w:p>
    <w:p w:rsidR="007902D8" w:rsidRDefault="007902D8" w:rsidP="00790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Тоника новой тональности по отношению к главной может быть </w:t>
      </w:r>
      <w:r>
        <w:rPr>
          <w:sz w:val="28"/>
          <w:szCs w:val="28"/>
          <w:lang w:val="en-US"/>
        </w:rPr>
        <w:t>S</w:t>
      </w:r>
      <w:r w:rsidRPr="007902D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7902D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7902D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7902D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ступени. Возвращение в основную тональность происходит через её Д</w:t>
      </w:r>
      <w:proofErr w:type="gramStart"/>
      <w:r w:rsidRPr="00A748BD">
        <w:t>7</w:t>
      </w:r>
      <w:proofErr w:type="gramEnd"/>
      <w:r>
        <w:rPr>
          <w:sz w:val="28"/>
          <w:szCs w:val="28"/>
        </w:rPr>
        <w:t xml:space="preserve"> или обращения.</w:t>
      </w:r>
    </w:p>
    <w:p w:rsidR="007902D8" w:rsidRDefault="007902D8" w:rsidP="007902D8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Модуляция – это переход в новую тональность и завершение в ней целого построения.</w:t>
      </w:r>
    </w:p>
    <w:p w:rsidR="007902D8" w:rsidRDefault="007902D8" w:rsidP="007902D8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Модуляция совершается тремя способами:</w:t>
      </w:r>
    </w:p>
    <w:p w:rsidR="007902D8" w:rsidRDefault="007902D8" w:rsidP="007902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Через доминантовое отклонение</w:t>
      </w:r>
      <w:r w:rsidR="00555FAC">
        <w:rPr>
          <w:sz w:val="28"/>
          <w:szCs w:val="28"/>
        </w:rPr>
        <w:t>:</w:t>
      </w:r>
    </w:p>
    <w:p w:rsidR="00555FAC" w:rsidRDefault="00555FAC" w:rsidP="00555F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 Д</w:t>
      </w:r>
      <w:r w:rsidR="00A748BD" w:rsidRPr="00A748BD">
        <w:t>2</w:t>
      </w:r>
      <w:r>
        <w:rPr>
          <w:sz w:val="28"/>
          <w:szCs w:val="28"/>
        </w:rPr>
        <w:t xml:space="preserve"> </w:t>
      </w:r>
      <w:r>
        <w:t>→</w:t>
      </w:r>
      <w:r>
        <w:t xml:space="preserve"> </w:t>
      </w:r>
      <w:r>
        <w:rPr>
          <w:sz w:val="28"/>
          <w:szCs w:val="28"/>
          <w:lang w:val="en-US"/>
        </w:rPr>
        <w:t>[</w:t>
      </w:r>
      <w:r w:rsidRPr="00555FAC">
        <w:rPr>
          <w:sz w:val="28"/>
          <w:szCs w:val="28"/>
          <w:u w:val="single"/>
        </w:rPr>
        <w:t>Д</w:t>
      </w:r>
      <w:r w:rsidR="00A748BD" w:rsidRPr="00A748BD">
        <w:rPr>
          <w:u w:val="single"/>
        </w:rPr>
        <w:t>6</w:t>
      </w:r>
      <w:r w:rsidRPr="00555FAC">
        <w:rPr>
          <w:sz w:val="28"/>
          <w:szCs w:val="28"/>
          <w:u w:val="single"/>
        </w:rPr>
        <w:t xml:space="preserve"> = Т</w:t>
      </w:r>
      <w:r w:rsidR="00A748BD" w:rsidRPr="00A748BD">
        <w:rPr>
          <w:u w:val="single"/>
        </w:rPr>
        <w:t>6</w:t>
      </w:r>
      <w:r>
        <w:rPr>
          <w:sz w:val="28"/>
          <w:szCs w:val="28"/>
          <w:lang w:val="en-US"/>
        </w:rPr>
        <w:t xml:space="preserve">] = S </w:t>
      </w:r>
      <w:r w:rsidR="00A748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K </w:t>
      </w:r>
      <w:r w:rsidRPr="00A748BD">
        <w:rPr>
          <w:lang w:val="en-US"/>
        </w:rPr>
        <w:t>6/4</w:t>
      </w:r>
      <w:r>
        <w:rPr>
          <w:sz w:val="28"/>
          <w:szCs w:val="28"/>
          <w:lang w:val="en-US"/>
        </w:rPr>
        <w:t xml:space="preserve"> </w:t>
      </w:r>
      <w:r w:rsidR="00A748BD">
        <w:rPr>
          <w:sz w:val="28"/>
          <w:szCs w:val="28"/>
        </w:rPr>
        <w:t>Д</w:t>
      </w:r>
      <w:r w:rsidR="00A748BD">
        <w:t>2</w:t>
      </w:r>
      <w:proofErr w:type="gramStart"/>
      <w:r w:rsidR="00A748BD">
        <w:rPr>
          <w:sz w:val="28"/>
          <w:szCs w:val="28"/>
        </w:rPr>
        <w:t xml:space="preserve"> Т</w:t>
      </w:r>
      <w:proofErr w:type="gramEnd"/>
    </w:p>
    <w:p w:rsidR="00A748BD" w:rsidRDefault="00A748BD" w:rsidP="00555FAC">
      <w:pPr>
        <w:pStyle w:val="a3"/>
        <w:jc w:val="both"/>
        <w:rPr>
          <w:sz w:val="28"/>
          <w:szCs w:val="28"/>
          <w:lang w:val="en-US"/>
        </w:rPr>
      </w:pPr>
      <w:r w:rsidRPr="00A748BD">
        <w:rPr>
          <w:sz w:val="28"/>
          <w:szCs w:val="28"/>
        </w:rPr>
        <w:drawing>
          <wp:inline distT="0" distB="0" distL="0" distR="0" wp14:anchorId="48E5D13C" wp14:editId="090C9840">
            <wp:extent cx="4115374" cy="124794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BD" w:rsidRPr="00A748BD" w:rsidRDefault="00A748BD" w:rsidP="00555F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схемы после тоники исходной тональности следует отклонения в тональность доминанты; доминанта приравнивается к тонике конечной тональности, после чего следуют аккорды</w:t>
      </w:r>
      <w:r w:rsidR="00B404CF">
        <w:rPr>
          <w:sz w:val="28"/>
          <w:szCs w:val="28"/>
        </w:rPr>
        <w:t>,</w:t>
      </w:r>
      <w:r>
        <w:rPr>
          <w:sz w:val="28"/>
          <w:szCs w:val="28"/>
        </w:rPr>
        <w:t xml:space="preserve"> закрепляющие новую тональность.</w:t>
      </w:r>
    </w:p>
    <w:p w:rsidR="007902D8" w:rsidRDefault="007902D8" w:rsidP="007902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Путём приравнивания тоники к субдоминанте</w:t>
      </w:r>
    </w:p>
    <w:p w:rsidR="00456CE3" w:rsidRDefault="00456CE3" w:rsidP="00456CE3">
      <w:pPr>
        <w:pStyle w:val="a3"/>
        <w:jc w:val="both"/>
      </w:pPr>
      <w:r>
        <w:rPr>
          <w:sz w:val="28"/>
          <w:szCs w:val="28"/>
          <w:lang w:val="en-US"/>
        </w:rPr>
        <w:t>[</w:t>
      </w:r>
      <w:r>
        <w:rPr>
          <w:sz w:val="28"/>
          <w:szCs w:val="28"/>
          <w:u w:val="single"/>
          <w:lang w:val="en-US"/>
        </w:rPr>
        <w:t xml:space="preserve">T </w:t>
      </w:r>
      <w:r w:rsidRPr="00555FAC">
        <w:rPr>
          <w:sz w:val="28"/>
          <w:szCs w:val="28"/>
          <w:u w:val="single"/>
        </w:rPr>
        <w:t>=</w:t>
      </w:r>
      <w:r>
        <w:rPr>
          <w:sz w:val="28"/>
          <w:szCs w:val="28"/>
          <w:u w:val="single"/>
          <w:lang w:val="en-US"/>
        </w:rPr>
        <w:t xml:space="preserve"> S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K </w:t>
      </w:r>
      <w:r w:rsidRPr="00456CE3">
        <w:rPr>
          <w:lang w:val="en-US"/>
        </w:rPr>
        <w:t>6/4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</w:t>
      </w:r>
      <w:r w:rsidRPr="00456CE3">
        <w:t>2</w:t>
      </w:r>
      <w:r>
        <w:t xml:space="preserve"> </w:t>
      </w:r>
      <w:r>
        <w:rPr>
          <w:sz w:val="28"/>
          <w:szCs w:val="28"/>
        </w:rPr>
        <w:t>Т</w:t>
      </w:r>
      <w:r>
        <w:t>6</w:t>
      </w:r>
    </w:p>
    <w:p w:rsidR="00D45B74" w:rsidRDefault="00133F48" w:rsidP="00456CE3">
      <w:pPr>
        <w:pStyle w:val="a3"/>
        <w:jc w:val="both"/>
        <w:rPr>
          <w:sz w:val="28"/>
          <w:szCs w:val="28"/>
        </w:rPr>
      </w:pPr>
      <w:r w:rsidRPr="00133F48">
        <w:rPr>
          <w:sz w:val="28"/>
          <w:szCs w:val="28"/>
        </w:rPr>
        <w:drawing>
          <wp:inline distT="0" distB="0" distL="0" distR="0" wp14:anchorId="7D3DC300" wp14:editId="4726245E">
            <wp:extent cx="3829584" cy="136226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49" w:rsidRPr="00456CE3" w:rsidRDefault="003A7849" w:rsidP="00456C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схемы видно, что тоника исходной тональности сразу приравнивается к субдоминанте новой тональности, после чего следуют аккорды</w:t>
      </w:r>
      <w:r w:rsidR="00B404CF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закрепляющие новую тональность.</w:t>
      </w:r>
    </w:p>
    <w:p w:rsidR="007902D8" w:rsidRDefault="007E1F6A" w:rsidP="007902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Путём сопоставления новой тональности с исходной тональностью.</w:t>
      </w:r>
    </w:p>
    <w:p w:rsidR="007E1F6A" w:rsidRDefault="007E1F6A" w:rsidP="007E1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Это происходит на грани двух фраз разделов построений, где не требуется модулирующий аккорд.</w:t>
      </w:r>
    </w:p>
    <w:p w:rsidR="009167BC" w:rsidRDefault="009167BC" w:rsidP="007E1F6A">
      <w:pPr>
        <w:pStyle w:val="a3"/>
        <w:jc w:val="both"/>
        <w:rPr>
          <w:sz w:val="28"/>
          <w:szCs w:val="28"/>
        </w:rPr>
      </w:pPr>
    </w:p>
    <w:p w:rsidR="009167BC" w:rsidRDefault="009167BC" w:rsidP="007E1F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Вопросы к билету:</w:t>
      </w:r>
    </w:p>
    <w:p w:rsidR="009167BC" w:rsidRDefault="009167BC" w:rsidP="009167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Отклонение и модуляция</w:t>
      </w:r>
    </w:p>
    <w:p w:rsidR="009167BC" w:rsidRPr="009167BC" w:rsidRDefault="009167BC" w:rsidP="009167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Сыграть а) отклонение через доминанту </w:t>
      </w:r>
      <w:r>
        <w:rPr>
          <w:sz w:val="28"/>
          <w:szCs w:val="28"/>
          <w:lang w:val="en-US"/>
        </w:rPr>
        <w:t>C</w:t>
      </w:r>
      <w:r w:rsidRPr="009167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167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9167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C</w:t>
      </w:r>
      <w:r w:rsidRPr="009167B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</w:t>
      </w:r>
      <w:r w:rsidRPr="009167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9167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167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9167BC">
        <w:rPr>
          <w:sz w:val="28"/>
          <w:szCs w:val="28"/>
        </w:rPr>
        <w:t xml:space="preserve"> </w:t>
      </w:r>
    </w:p>
    <w:p w:rsidR="009167BC" w:rsidRDefault="009167BC" w:rsidP="009167BC">
      <w:pPr>
        <w:pStyle w:val="a3"/>
        <w:ind w:left="1080"/>
        <w:jc w:val="both"/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67025" cy="1162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BC" w:rsidRDefault="009167BC" w:rsidP="009167BC">
      <w:pPr>
        <w:pStyle w:val="a3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95600" cy="1133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BC" w:rsidRDefault="009167BC" w:rsidP="009167BC">
      <w:pPr>
        <w:pStyle w:val="a3"/>
        <w:ind w:left="1080"/>
        <w:jc w:val="both"/>
        <w:rPr>
          <w:sz w:val="28"/>
          <w:szCs w:val="28"/>
        </w:rPr>
      </w:pPr>
    </w:p>
    <w:p w:rsidR="009167BC" w:rsidRDefault="009167BC" w:rsidP="009167B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б) от звука соль 4ув с разрешением в четыре тональности</w:t>
      </w:r>
    </w:p>
    <w:p w:rsidR="009167BC" w:rsidRDefault="009167BC" w:rsidP="009167BC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аккордовую последовательность с модуляцией из </w:t>
      </w:r>
      <w:r>
        <w:rPr>
          <w:sz w:val="28"/>
          <w:szCs w:val="28"/>
          <w:lang w:val="en-US"/>
        </w:rPr>
        <w:t>D</w:t>
      </w:r>
      <w:r w:rsidRPr="009167BC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916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G</w:t>
      </w:r>
      <w:r w:rsidRPr="009167BC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  <w:lang w:val="en-US"/>
        </w:rPr>
        <w:t>dur</w:t>
      </w:r>
      <w:proofErr w:type="spellEnd"/>
    </w:p>
    <w:p w:rsidR="00D15A0A" w:rsidRPr="009167BC" w:rsidRDefault="00D15A0A" w:rsidP="009167BC">
      <w:pPr>
        <w:pStyle w:val="a3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71975" cy="12382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BC" w:rsidRPr="0045749A" w:rsidRDefault="0045749A" w:rsidP="009167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Спеть</w:t>
      </w:r>
      <w:proofErr w:type="gramStart"/>
      <w:r w:rsidRPr="0045749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 w:rsidRPr="0045749A">
        <w:rPr>
          <w:sz w:val="28"/>
          <w:szCs w:val="28"/>
        </w:rPr>
        <w:t xml:space="preserve"> 4/3 </w:t>
      </w:r>
      <w:r>
        <w:rPr>
          <w:sz w:val="28"/>
          <w:szCs w:val="28"/>
        </w:rPr>
        <w:t>в</w:t>
      </w:r>
      <w:r w:rsidRPr="004574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45749A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moll</w:t>
      </w:r>
      <w:r w:rsidRPr="004574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MVII</w:t>
      </w:r>
      <w:r w:rsidRPr="0045749A">
        <w:rPr>
          <w:sz w:val="28"/>
          <w:szCs w:val="28"/>
          <w:vertAlign w:val="subscript"/>
        </w:rPr>
        <w:t>7</w:t>
      </w:r>
      <w:r w:rsidRPr="004574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574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45749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4574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 w:rsidRPr="0045749A">
        <w:rPr>
          <w:sz w:val="28"/>
          <w:szCs w:val="28"/>
        </w:rPr>
        <w:t xml:space="preserve">6 </w:t>
      </w:r>
      <w:r>
        <w:rPr>
          <w:sz w:val="28"/>
          <w:szCs w:val="28"/>
        </w:rPr>
        <w:t>в</w:t>
      </w:r>
      <w:r w:rsidRPr="004574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45749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45749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cis</w:t>
      </w:r>
      <w:proofErr w:type="spellEnd"/>
      <w:r w:rsidRPr="0045749A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moll</w:t>
      </w:r>
      <w:r w:rsidRPr="0045749A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гармонического вида.</w:t>
      </w:r>
    </w:p>
    <w:p w:rsidR="0045749A" w:rsidRPr="0045749A" w:rsidRDefault="006D6E6B" w:rsidP="009167B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Спеть </w:t>
      </w:r>
      <w:r>
        <w:rPr>
          <w:sz w:val="28"/>
          <w:szCs w:val="28"/>
          <w:lang w:val="en-US"/>
        </w:rPr>
        <w:t>I</w:t>
      </w:r>
      <w:r w:rsidRPr="006D6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№648,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часть №166 нижний голос</w:t>
      </w:r>
    </w:p>
    <w:p w:rsidR="007E1F6A" w:rsidRPr="0045749A" w:rsidRDefault="007E1F6A" w:rsidP="007E1F6A">
      <w:pPr>
        <w:pStyle w:val="a3"/>
        <w:jc w:val="both"/>
        <w:rPr>
          <w:sz w:val="28"/>
          <w:szCs w:val="28"/>
        </w:rPr>
      </w:pPr>
    </w:p>
    <w:p w:rsidR="003A7849" w:rsidRPr="0045749A" w:rsidRDefault="003A7849" w:rsidP="003A7849">
      <w:pPr>
        <w:pStyle w:val="a3"/>
        <w:jc w:val="both"/>
        <w:rPr>
          <w:sz w:val="28"/>
          <w:szCs w:val="28"/>
        </w:rPr>
      </w:pPr>
    </w:p>
    <w:p w:rsidR="00555FAC" w:rsidRPr="0045749A" w:rsidRDefault="00555FAC" w:rsidP="00555FAC">
      <w:pPr>
        <w:pStyle w:val="a3"/>
        <w:jc w:val="both"/>
        <w:rPr>
          <w:sz w:val="28"/>
          <w:szCs w:val="28"/>
        </w:rPr>
      </w:pPr>
    </w:p>
    <w:p w:rsidR="007902D8" w:rsidRPr="0045749A" w:rsidRDefault="007902D8" w:rsidP="007902D8">
      <w:pPr>
        <w:jc w:val="both"/>
        <w:rPr>
          <w:sz w:val="28"/>
          <w:szCs w:val="28"/>
        </w:rPr>
      </w:pPr>
    </w:p>
    <w:sectPr w:rsidR="007902D8" w:rsidRPr="0045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22E"/>
    <w:multiLevelType w:val="hybridMultilevel"/>
    <w:tmpl w:val="8842F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028BB"/>
    <w:multiLevelType w:val="hybridMultilevel"/>
    <w:tmpl w:val="E3468282"/>
    <w:lvl w:ilvl="0" w:tplc="26D4D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D8"/>
    <w:rsid w:val="00057DCF"/>
    <w:rsid w:val="00133F48"/>
    <w:rsid w:val="002C554D"/>
    <w:rsid w:val="003A7849"/>
    <w:rsid w:val="00456CE3"/>
    <w:rsid w:val="0045749A"/>
    <w:rsid w:val="00555FAC"/>
    <w:rsid w:val="006D6E6B"/>
    <w:rsid w:val="007902D8"/>
    <w:rsid w:val="007E1F6A"/>
    <w:rsid w:val="009167BC"/>
    <w:rsid w:val="009B7176"/>
    <w:rsid w:val="00A748BD"/>
    <w:rsid w:val="00B404CF"/>
    <w:rsid w:val="00D15A0A"/>
    <w:rsid w:val="00D4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Цюрко</dc:creator>
  <cp:lastModifiedBy>Дмитрий Цюрко</cp:lastModifiedBy>
  <cp:revision>11</cp:revision>
  <dcterms:created xsi:type="dcterms:W3CDTF">2022-02-06T18:10:00Z</dcterms:created>
  <dcterms:modified xsi:type="dcterms:W3CDTF">2022-02-06T18:57:00Z</dcterms:modified>
</cp:coreProperties>
</file>