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7C2E91" w:rsidP="007C2E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 класс </w:t>
      </w:r>
      <w:r w:rsidR="00F2668C">
        <w:rPr>
          <w:sz w:val="28"/>
          <w:szCs w:val="28"/>
        </w:rPr>
        <w:t>ФГТ</w:t>
      </w:r>
      <w:r>
        <w:rPr>
          <w:sz w:val="28"/>
          <w:szCs w:val="28"/>
        </w:rPr>
        <w:t xml:space="preserve"> от 1 февраля</w:t>
      </w:r>
    </w:p>
    <w:p w:rsidR="007C2E91" w:rsidRDefault="007C2E91" w:rsidP="007C2E9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закрепление темы «триоли»</w:t>
      </w:r>
    </w:p>
    <w:p w:rsidR="007C2E91" w:rsidRDefault="007C2E91" w:rsidP="007C2E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Простукивание ритма в №479 </w:t>
      </w:r>
    </w:p>
    <w:p w:rsidR="007C2E91" w:rsidRDefault="007C2E91" w:rsidP="007C2E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№483 с дирижированием, предварительно номер просольмизировать, то есть прочитать мелодию в ритме. После выучивания спеть номер со словами и дирижированием. </w:t>
      </w:r>
    </w:p>
    <w:p w:rsidR="00F2668C" w:rsidRDefault="007C2E91" w:rsidP="00F266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Д/З: </w:t>
      </w:r>
      <w:r w:rsidR="00F2668C">
        <w:rPr>
          <w:sz w:val="28"/>
          <w:szCs w:val="28"/>
        </w:rPr>
        <w:t xml:space="preserve">построить Д7 с обращением и разрешением в тональностях </w:t>
      </w:r>
      <w:r w:rsidR="00F2668C">
        <w:rPr>
          <w:sz w:val="28"/>
          <w:szCs w:val="28"/>
          <w:lang w:val="en-US"/>
        </w:rPr>
        <w:t>S</w:t>
      </w:r>
      <w:r w:rsidR="00F2668C" w:rsidRPr="00F2668C">
        <w:rPr>
          <w:sz w:val="28"/>
          <w:szCs w:val="28"/>
        </w:rPr>
        <w:t xml:space="preserve"> – </w:t>
      </w:r>
      <w:r w:rsidR="00F2668C">
        <w:rPr>
          <w:sz w:val="28"/>
          <w:szCs w:val="28"/>
          <w:lang w:val="en-US"/>
        </w:rPr>
        <w:t>dur</w:t>
      </w:r>
      <w:r w:rsidR="00F2668C" w:rsidRPr="00F2668C">
        <w:rPr>
          <w:sz w:val="28"/>
          <w:szCs w:val="28"/>
        </w:rPr>
        <w:t xml:space="preserve"> </w:t>
      </w:r>
      <w:r w:rsidR="00F2668C">
        <w:rPr>
          <w:sz w:val="28"/>
          <w:szCs w:val="28"/>
        </w:rPr>
        <w:t xml:space="preserve">и </w:t>
      </w:r>
      <w:r w:rsidR="00F2668C">
        <w:rPr>
          <w:sz w:val="28"/>
          <w:szCs w:val="28"/>
          <w:lang w:val="en-US"/>
        </w:rPr>
        <w:t>h</w:t>
      </w:r>
      <w:r w:rsidR="00F2668C" w:rsidRPr="00F2668C">
        <w:rPr>
          <w:sz w:val="28"/>
          <w:szCs w:val="28"/>
        </w:rPr>
        <w:t xml:space="preserve"> – </w:t>
      </w:r>
      <w:r w:rsidR="00F2668C">
        <w:rPr>
          <w:sz w:val="28"/>
          <w:szCs w:val="28"/>
          <w:lang w:val="en-US"/>
        </w:rPr>
        <w:t>moll</w:t>
      </w:r>
      <w:r w:rsidR="00F2668C" w:rsidRPr="00F2668C">
        <w:rPr>
          <w:sz w:val="28"/>
          <w:szCs w:val="28"/>
        </w:rPr>
        <w:t>.</w:t>
      </w:r>
      <w:r w:rsidR="00F2668C">
        <w:rPr>
          <w:sz w:val="28"/>
          <w:szCs w:val="28"/>
        </w:rPr>
        <w:t xml:space="preserve"> </w:t>
      </w:r>
    </w:p>
    <w:p w:rsidR="00F2668C" w:rsidRPr="00F2668C" w:rsidRDefault="00F2668C" w:rsidP="00F266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Учить игру секвенций Д7 с разрешением по родственным тональностям до мажора, каждую тональность называть, бас играть.</w:t>
      </w:r>
    </w:p>
    <w:sectPr w:rsidR="00F2668C" w:rsidRPr="00F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2FA"/>
    <w:multiLevelType w:val="hybridMultilevel"/>
    <w:tmpl w:val="57EA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1"/>
    <w:rsid w:val="000055D2"/>
    <w:rsid w:val="00057DCF"/>
    <w:rsid w:val="007C2E91"/>
    <w:rsid w:val="009B7176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2022-02-02T09:29:00Z</dcterms:created>
  <dcterms:modified xsi:type="dcterms:W3CDTF">2022-02-02T09:29:00Z</dcterms:modified>
</cp:coreProperties>
</file>