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B51861" w:rsidP="00B51861">
      <w:pPr>
        <w:jc w:val="center"/>
        <w:rPr>
          <w:sz w:val="28"/>
          <w:szCs w:val="28"/>
        </w:rPr>
      </w:pPr>
      <w:r w:rsidRPr="00B5186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 </w:t>
      </w:r>
      <w:r w:rsidR="00354114">
        <w:rPr>
          <w:sz w:val="28"/>
          <w:szCs w:val="28"/>
        </w:rPr>
        <w:t xml:space="preserve">(5) </w:t>
      </w:r>
      <w:bookmarkStart w:id="0" w:name="_GoBack"/>
      <w:bookmarkEnd w:id="0"/>
      <w:r>
        <w:rPr>
          <w:sz w:val="28"/>
          <w:szCs w:val="28"/>
        </w:rPr>
        <w:t>от 11 октября</w:t>
      </w:r>
    </w:p>
    <w:p w:rsidR="00B51861" w:rsidRPr="00B51861" w:rsidRDefault="00B51861" w:rsidP="00B51861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построить играть и петь Д7 с обращением и разрешением в тональностях </w:t>
      </w:r>
      <w:r>
        <w:rPr>
          <w:sz w:val="28"/>
          <w:szCs w:val="28"/>
          <w:lang w:val="en-US"/>
        </w:rPr>
        <w:t>E</w:t>
      </w:r>
      <w:r w:rsidRPr="00B51861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B5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</w:t>
      </w:r>
      <w:r w:rsidRPr="00B518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18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Странспонировать</w:t>
      </w:r>
      <w:proofErr w:type="spellEnd"/>
      <w:r>
        <w:rPr>
          <w:sz w:val="28"/>
          <w:szCs w:val="28"/>
        </w:rPr>
        <w:t xml:space="preserve"> №445 в </w:t>
      </w:r>
      <w:r>
        <w:rPr>
          <w:sz w:val="28"/>
          <w:szCs w:val="28"/>
          <w:lang w:val="en-US"/>
        </w:rPr>
        <w:t>e – moll</w:t>
      </w:r>
      <w:r>
        <w:rPr>
          <w:sz w:val="28"/>
          <w:szCs w:val="28"/>
        </w:rPr>
        <w:t>. №466 – петь по нотам.</w:t>
      </w:r>
    </w:p>
    <w:sectPr w:rsidR="00B51861" w:rsidRPr="00B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1"/>
    <w:rsid w:val="00057DCF"/>
    <w:rsid w:val="00354114"/>
    <w:rsid w:val="009B7176"/>
    <w:rsid w:val="00B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2021-10-10T13:53:00Z</dcterms:created>
  <dcterms:modified xsi:type="dcterms:W3CDTF">2021-10-10T13:53:00Z</dcterms:modified>
</cp:coreProperties>
</file>