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Default="000D6469" w:rsidP="0064593E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</w:t>
      </w:r>
      <w:bookmarkStart w:id="0" w:name="_GoBack"/>
      <w:bookmarkEnd w:id="0"/>
      <w:r w:rsidR="0064593E">
        <w:rPr>
          <w:sz w:val="28"/>
          <w:szCs w:val="28"/>
        </w:rPr>
        <w:t xml:space="preserve"> </w:t>
      </w:r>
      <w:r>
        <w:rPr>
          <w:sz w:val="28"/>
          <w:szCs w:val="28"/>
        </w:rPr>
        <w:t>ФГТ</w:t>
      </w:r>
    </w:p>
    <w:p w:rsidR="0064593E" w:rsidRDefault="0064593E" w:rsidP="006459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гамма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мажор. Тоника.</w:t>
      </w:r>
    </w:p>
    <w:p w:rsid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>Гамма – это движение звуков по порядку от нижней тоники до верхней тоники.</w:t>
      </w:r>
    </w:p>
    <w:p w:rsid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>Тоника – первый звук гаммы, является первой ступенью.</w:t>
      </w:r>
    </w:p>
    <w:p w:rsid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>Мажор – название лада, «просветлённого и веселого».</w:t>
      </w:r>
    </w:p>
    <w:p w:rsid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>Лад – это когда звуки дружат между собой.</w:t>
      </w:r>
    </w:p>
    <w:p w:rsidR="0064593E" w:rsidRDefault="0064593E" w:rsidP="0064593E">
      <w:pPr>
        <w:jc w:val="both"/>
        <w:rPr>
          <w:sz w:val="28"/>
          <w:szCs w:val="28"/>
        </w:rPr>
      </w:pPr>
      <w:r w:rsidRPr="0064593E">
        <w:rPr>
          <w:sz w:val="28"/>
          <w:szCs w:val="28"/>
        </w:rPr>
        <w:drawing>
          <wp:inline distT="0" distB="0" distL="0" distR="0" wp14:anchorId="524B1CF7" wp14:editId="5600EB3D">
            <wp:extent cx="4116925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500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ступеней в гамме обозначается римскими цифрами, т.е. </w:t>
      </w:r>
      <w:r>
        <w:rPr>
          <w:sz w:val="28"/>
          <w:szCs w:val="28"/>
          <w:lang w:val="en-US"/>
        </w:rPr>
        <w:t>I</w:t>
      </w:r>
      <w:r w:rsidRPr="006459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4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первая ступень, </w:t>
      </w:r>
      <w:r>
        <w:rPr>
          <w:sz w:val="28"/>
          <w:szCs w:val="28"/>
          <w:lang w:val="en-US"/>
        </w:rPr>
        <w:t>II</w:t>
      </w:r>
      <w:r w:rsidRPr="006459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4593E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вторая, и т.д.</w:t>
      </w:r>
    </w:p>
    <w:p w:rsidR="0064593E" w:rsidRP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Ступень – это номер ноты в гамме, например </w:t>
      </w:r>
      <w:r>
        <w:rPr>
          <w:sz w:val="28"/>
          <w:szCs w:val="28"/>
          <w:lang w:val="en-US"/>
        </w:rPr>
        <w:t>V</w:t>
      </w:r>
      <w:r w:rsidRPr="0064593E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 ноту соль.</w:t>
      </w:r>
    </w:p>
    <w:p w:rsidR="0064593E" w:rsidRPr="0064593E" w:rsidRDefault="0064593E" w:rsidP="0064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Д/3: выучить обозначения нот в гамме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мажор римскими цифрами, переписать гамму до мажор в тетрадь по образцу.</w:t>
      </w:r>
      <w:r w:rsidR="0012560A">
        <w:rPr>
          <w:sz w:val="28"/>
          <w:szCs w:val="28"/>
        </w:rPr>
        <w:t xml:space="preserve"> Переписать из учебника №4, 5, подписать сильную и слабую доли такта.</w:t>
      </w:r>
    </w:p>
    <w:sectPr w:rsidR="0064593E" w:rsidRPr="0064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3E"/>
    <w:rsid w:val="00057DCF"/>
    <w:rsid w:val="000D6469"/>
    <w:rsid w:val="0012560A"/>
    <w:rsid w:val="0064593E"/>
    <w:rsid w:val="009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2</cp:revision>
  <dcterms:created xsi:type="dcterms:W3CDTF">2021-10-03T14:50:00Z</dcterms:created>
  <dcterms:modified xsi:type="dcterms:W3CDTF">2021-10-03T14:50:00Z</dcterms:modified>
</cp:coreProperties>
</file>